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5907F" w14:textId="7F929E67" w:rsidR="004E19B1" w:rsidRPr="00612644" w:rsidRDefault="00994B84">
      <w:r>
        <w:rPr>
          <w:b/>
          <w:bCs/>
        </w:rPr>
        <w:t>Image:</w:t>
      </w:r>
      <w:r w:rsidR="00612644">
        <w:rPr>
          <w:b/>
          <w:bCs/>
        </w:rPr>
        <w:t xml:space="preserve"> </w:t>
      </w:r>
      <w:r w:rsidR="00612644">
        <w:t>GCMC Green Light Resized (already uploaded to VL)</w:t>
      </w:r>
    </w:p>
    <w:p w14:paraId="20EA4344" w14:textId="6E98A0FC" w:rsidR="00994B84" w:rsidRPr="00612644" w:rsidRDefault="00994B84">
      <w:r>
        <w:rPr>
          <w:b/>
          <w:bCs/>
        </w:rPr>
        <w:t>Headline:</w:t>
      </w:r>
      <w:r w:rsidR="00612644">
        <w:rPr>
          <w:b/>
          <w:bCs/>
        </w:rPr>
        <w:t xml:space="preserve"> </w:t>
      </w:r>
      <w:r w:rsidR="00612644">
        <w:t>National</w:t>
      </w:r>
      <w:r w:rsidR="00612644">
        <w:rPr>
          <w:b/>
          <w:bCs/>
        </w:rPr>
        <w:t xml:space="preserve"> </w:t>
      </w:r>
      <w:r w:rsidR="00612644">
        <w:t>Injury Prevention Day 2024</w:t>
      </w:r>
    </w:p>
    <w:p w14:paraId="348CEC92" w14:textId="1EC6A028" w:rsidR="00994B84" w:rsidRPr="00612644" w:rsidRDefault="00994B84">
      <w:r>
        <w:rPr>
          <w:b/>
          <w:bCs/>
        </w:rPr>
        <w:t>Subhead:</w:t>
      </w:r>
      <w:r w:rsidR="00612644">
        <w:rPr>
          <w:b/>
          <w:bCs/>
        </w:rPr>
        <w:t xml:space="preserve"> </w:t>
      </w:r>
      <w:r w:rsidR="00612644">
        <w:t>Shining a green light on injury prevention</w:t>
      </w:r>
    </w:p>
    <w:p w14:paraId="339CB45E" w14:textId="304B5BCA" w:rsidR="00994B84" w:rsidRDefault="00994B84">
      <w:r>
        <w:rPr>
          <w:b/>
          <w:bCs/>
        </w:rPr>
        <w:t xml:space="preserve">Timeline: </w:t>
      </w:r>
      <w:r>
        <w:t>Nov. 18-24</w:t>
      </w:r>
    </w:p>
    <w:p w14:paraId="14BE0CAA" w14:textId="77777777" w:rsidR="00612644" w:rsidRDefault="00612644"/>
    <w:p w14:paraId="2EBE3415" w14:textId="52C9A8FA" w:rsidR="00612644" w:rsidRPr="00612644" w:rsidRDefault="00612644">
      <w:pPr>
        <w:rPr>
          <w:b/>
          <w:bCs/>
        </w:rPr>
      </w:pPr>
      <w:r w:rsidRPr="00612644">
        <w:rPr>
          <w:b/>
          <w:bCs/>
        </w:rPr>
        <w:t>Nov. 18 is National Injury Prevention Day.</w:t>
      </w:r>
    </w:p>
    <w:p w14:paraId="66573CE3" w14:textId="77777777" w:rsidR="00612644" w:rsidRDefault="00612644"/>
    <w:p w14:paraId="174BF4D1" w14:textId="222501D1" w:rsidR="00AC2404" w:rsidRDefault="00AC2404">
      <w:r>
        <w:t>Unintentional injuries are the leading cause of death and hospitalization for Americans ages 1-44, according to both the Centers for Disease Control and Prevention and the Injury Free Coalition for Kids. To raise awareness for injury prevention and to show support and solidarity</w:t>
      </w:r>
      <w:r w:rsidR="001B1D9E">
        <w:t xml:space="preserve"> for National Injury Prevention Day</w:t>
      </w:r>
      <w:r>
        <w:t>,</w:t>
      </w:r>
      <w:r w:rsidR="007B3861">
        <w:t xml:space="preserve"> a</w:t>
      </w:r>
      <w:r>
        <w:t xml:space="preserve"> </w:t>
      </w:r>
      <w:r w:rsidR="001B1D9E">
        <w:t xml:space="preserve">green light will shine on </w:t>
      </w:r>
      <w:r>
        <w:t>buildings in our community after the sun sets on Nov. 1</w:t>
      </w:r>
      <w:r w:rsidR="001B1D9E">
        <w:t>8</w:t>
      </w:r>
      <w:r>
        <w:t>.</w:t>
      </w:r>
    </w:p>
    <w:p w14:paraId="6B8AB281" w14:textId="77777777" w:rsidR="00AC2404" w:rsidRDefault="00AC2404"/>
    <w:p w14:paraId="700A6A8C" w14:textId="44FBA175" w:rsidR="00AC2404" w:rsidRDefault="001B1D9E">
      <w:r>
        <w:t>You’ll see green at o</w:t>
      </w:r>
      <w:r w:rsidR="00AC2404">
        <w:t>ur hospitals, Lee Health Coconut Point, the fountain at the Lee Health Sports Complex, the Old Lee County Courthouse, the Florida Highway Patrol, Fort Myers Fire Department, Fort Myers Police Department, Babcock Ranch, Ranch Road Baptist Church, Ace Hardware and other local businesses</w:t>
      </w:r>
      <w:r>
        <w:t>.</w:t>
      </w:r>
    </w:p>
    <w:p w14:paraId="03358624" w14:textId="77777777" w:rsidR="001B1D9E" w:rsidRDefault="001B1D9E"/>
    <w:p w14:paraId="0E1C0672" w14:textId="77777777" w:rsidR="007B3861" w:rsidRDefault="001B1D9E" w:rsidP="00AC2404">
      <w:pPr>
        <w:rPr>
          <w:b/>
          <w:bCs/>
        </w:rPr>
      </w:pPr>
      <w:r w:rsidRPr="009D3386">
        <w:rPr>
          <w:b/>
          <w:bCs/>
        </w:rPr>
        <w:t>2024 Injury Prevention Day Focal Points</w:t>
      </w:r>
    </w:p>
    <w:p w14:paraId="181FAB4D" w14:textId="70267323" w:rsidR="00AC2404" w:rsidRDefault="001B1D9E" w:rsidP="00AC2404">
      <w:r w:rsidRPr="001B1D9E">
        <w:t xml:space="preserve">“This year, Lee Health and its coalition partners are focusing on </w:t>
      </w:r>
      <w:r w:rsidR="00A07846">
        <w:t>motorcycle/ATV and overall roadway sa</w:t>
      </w:r>
      <w:r w:rsidRPr="001B1D9E">
        <w:t>fety,” said Tracey</w:t>
      </w:r>
      <w:r w:rsidR="00A07846">
        <w:t xml:space="preserve"> Thornton, AHA, BSHA, MBA, Lee Health Trauma Services</w:t>
      </w:r>
      <w:r w:rsidR="00A07846" w:rsidRPr="00A07846">
        <w:t xml:space="preserve"> </w:t>
      </w:r>
      <w:r w:rsidR="00A07846">
        <w:t>injury prevention educator</w:t>
      </w:r>
      <w:r w:rsidRPr="001B1D9E">
        <w:t>. “</w:t>
      </w:r>
      <w:r w:rsidR="00A07846">
        <w:t xml:space="preserve">In 2023, Lee County </w:t>
      </w:r>
      <w:r w:rsidR="007B3861">
        <w:t>was named the ninth most dangerous place to drive in Florida, and that was coming off 2022 where Lee County saw the second highest number of fatalities on record for traffic crashes.”</w:t>
      </w:r>
    </w:p>
    <w:p w14:paraId="3EEBDB49" w14:textId="77777777" w:rsidR="007B3861" w:rsidRDefault="007B3861" w:rsidP="00AC2404"/>
    <w:p w14:paraId="655A09F5" w14:textId="1781C3AD" w:rsidR="007B3861" w:rsidRDefault="007B3861" w:rsidP="00AC2404">
      <w:r>
        <w:t xml:space="preserve">The Lee Health Trauma </w:t>
      </w:r>
      <w:r w:rsidR="008172A6">
        <w:t xml:space="preserve">Injury </w:t>
      </w:r>
      <w:r>
        <w:t>Prevention team hosts two driver programs, the Young Driver Program and the High-Risk Driver Program, aimed at reducing traffic crashes through education.</w:t>
      </w:r>
    </w:p>
    <w:p w14:paraId="778EE480" w14:textId="77777777" w:rsidR="007B3861" w:rsidRDefault="007B3861" w:rsidP="00AC2404"/>
    <w:p w14:paraId="3A6D86A6" w14:textId="33B8174F" w:rsidR="007B3861" w:rsidRDefault="008172A6" w:rsidP="007B3861">
      <w:r>
        <w:t>The</w:t>
      </w:r>
      <w:r w:rsidR="007B3861" w:rsidRPr="007B3861">
        <w:t xml:space="preserve"> Lee Health Trauma Center</w:t>
      </w:r>
      <w:r>
        <w:t xml:space="preserve"> Injury Prevention team also</w:t>
      </w:r>
      <w:r w:rsidR="007B3861" w:rsidRPr="007B3861">
        <w:t xml:space="preserve"> offers a variety of informative programs about preventing youth injuries and violence, sports injuries and injuries common to seniors. These programs are all designed to assist our community with the awareness and knowledge to make positive choices and live safer lives. </w:t>
      </w:r>
      <w:hyperlink r:id="rId5" w:history="1">
        <w:r w:rsidRPr="008172A6">
          <w:rPr>
            <w:rStyle w:val="Hyperlink"/>
          </w:rPr>
          <w:t>Click here</w:t>
        </w:r>
      </w:hyperlink>
      <w:r>
        <w:t xml:space="preserve"> to learn more about these programs.</w:t>
      </w:r>
    </w:p>
    <w:p w14:paraId="44276974" w14:textId="77777777" w:rsidR="007B3861" w:rsidRDefault="007B3861" w:rsidP="007B3861"/>
    <w:p w14:paraId="1AC33E82" w14:textId="2F06A86F" w:rsidR="007B3861" w:rsidRDefault="008172A6" w:rsidP="007B3861">
      <w:r>
        <w:t>Thank you to our Trauma Center Injury Prevention team, our facilities and local partners for shining a light on injury prevention.</w:t>
      </w:r>
    </w:p>
    <w:p w14:paraId="02539DDE" w14:textId="77777777" w:rsidR="008172A6" w:rsidRDefault="008172A6" w:rsidP="007B3861"/>
    <w:p w14:paraId="24D954BD" w14:textId="11B6540D" w:rsidR="007B3861" w:rsidRPr="007B3861" w:rsidRDefault="007B3861" w:rsidP="007B3861">
      <w:r w:rsidRPr="007B3861">
        <w:t>Partners:</w:t>
      </w:r>
    </w:p>
    <w:p w14:paraId="4094A449" w14:textId="77777777" w:rsidR="007B3861" w:rsidRPr="007B3861" w:rsidRDefault="007B3861" w:rsidP="007B3861">
      <w:pPr>
        <w:numPr>
          <w:ilvl w:val="0"/>
          <w:numId w:val="1"/>
        </w:numPr>
      </w:pPr>
      <w:r w:rsidRPr="007B3861">
        <w:t>Be SMART</w:t>
      </w:r>
    </w:p>
    <w:p w14:paraId="216F6541" w14:textId="77777777" w:rsidR="007B3861" w:rsidRPr="007B3861" w:rsidRDefault="007B3861" w:rsidP="007B3861">
      <w:pPr>
        <w:numPr>
          <w:ilvl w:val="0"/>
          <w:numId w:val="1"/>
        </w:numPr>
      </w:pPr>
      <w:r w:rsidRPr="007B3861">
        <w:t>American Trauma Society</w:t>
      </w:r>
    </w:p>
    <w:p w14:paraId="498C3532" w14:textId="77777777" w:rsidR="007B3861" w:rsidRPr="007B3861" w:rsidRDefault="007B3861" w:rsidP="007B3861">
      <w:pPr>
        <w:numPr>
          <w:ilvl w:val="0"/>
          <w:numId w:val="1"/>
        </w:numPr>
      </w:pPr>
      <w:r w:rsidRPr="007B3861">
        <w:t>Safe Kids Southwest Florida</w:t>
      </w:r>
    </w:p>
    <w:p w14:paraId="22E19D0D" w14:textId="77777777" w:rsidR="007B3861" w:rsidRPr="007B3861" w:rsidRDefault="007B3861" w:rsidP="007B3861">
      <w:pPr>
        <w:numPr>
          <w:ilvl w:val="0"/>
          <w:numId w:val="1"/>
        </w:numPr>
      </w:pPr>
      <w:r w:rsidRPr="007B3861">
        <w:t>Safe Kids Worldwide</w:t>
      </w:r>
    </w:p>
    <w:p w14:paraId="4452C60D" w14:textId="77777777" w:rsidR="007B3861" w:rsidRPr="007B3861" w:rsidRDefault="007B3861" w:rsidP="007B3861">
      <w:pPr>
        <w:numPr>
          <w:ilvl w:val="0"/>
          <w:numId w:val="1"/>
        </w:numPr>
      </w:pPr>
      <w:r w:rsidRPr="007B3861">
        <w:t>Safe States</w:t>
      </w:r>
    </w:p>
    <w:p w14:paraId="6FBF4ADC" w14:textId="2A999B67" w:rsidR="00612644" w:rsidRPr="00994B84" w:rsidRDefault="007B3861" w:rsidP="00AC2404">
      <w:pPr>
        <w:numPr>
          <w:ilvl w:val="0"/>
          <w:numId w:val="1"/>
        </w:numPr>
      </w:pPr>
      <w:r w:rsidRPr="007B3861">
        <w:t>Injury Free Coalition for Kids</w:t>
      </w:r>
    </w:p>
    <w:sectPr w:rsidR="00612644" w:rsidRPr="00994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07E16"/>
    <w:multiLevelType w:val="multilevel"/>
    <w:tmpl w:val="D770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70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84"/>
    <w:rsid w:val="001B1D9E"/>
    <w:rsid w:val="00262A5F"/>
    <w:rsid w:val="004E19B1"/>
    <w:rsid w:val="00512E4E"/>
    <w:rsid w:val="00612644"/>
    <w:rsid w:val="007B3861"/>
    <w:rsid w:val="008172A6"/>
    <w:rsid w:val="008B5D57"/>
    <w:rsid w:val="00985A19"/>
    <w:rsid w:val="00994B84"/>
    <w:rsid w:val="009D3386"/>
    <w:rsid w:val="00A07846"/>
    <w:rsid w:val="00AC2404"/>
    <w:rsid w:val="00FE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51C1"/>
  <w15:chartTrackingRefBased/>
  <w15:docId w15:val="{436AF8ED-4C2B-498A-8A55-417BB46A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4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B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B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B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B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4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B84"/>
    <w:rPr>
      <w:rFonts w:eastAsiaTheme="majorEastAsia" w:cstheme="majorBidi"/>
      <w:color w:val="272727" w:themeColor="text1" w:themeTint="D8"/>
    </w:rPr>
  </w:style>
  <w:style w:type="paragraph" w:styleId="Title">
    <w:name w:val="Title"/>
    <w:basedOn w:val="Normal"/>
    <w:next w:val="Normal"/>
    <w:link w:val="TitleChar"/>
    <w:uiPriority w:val="10"/>
    <w:qFormat/>
    <w:rsid w:val="00994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B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B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4B84"/>
    <w:rPr>
      <w:i/>
      <w:iCs/>
      <w:color w:val="404040" w:themeColor="text1" w:themeTint="BF"/>
    </w:rPr>
  </w:style>
  <w:style w:type="paragraph" w:styleId="ListParagraph">
    <w:name w:val="List Paragraph"/>
    <w:basedOn w:val="Normal"/>
    <w:uiPriority w:val="34"/>
    <w:qFormat/>
    <w:rsid w:val="00994B84"/>
    <w:pPr>
      <w:ind w:left="720"/>
      <w:contextualSpacing/>
    </w:pPr>
  </w:style>
  <w:style w:type="character" w:styleId="IntenseEmphasis">
    <w:name w:val="Intense Emphasis"/>
    <w:basedOn w:val="DefaultParagraphFont"/>
    <w:uiPriority w:val="21"/>
    <w:qFormat/>
    <w:rsid w:val="00994B84"/>
    <w:rPr>
      <w:i/>
      <w:iCs/>
      <w:color w:val="0F4761" w:themeColor="accent1" w:themeShade="BF"/>
    </w:rPr>
  </w:style>
  <w:style w:type="paragraph" w:styleId="IntenseQuote">
    <w:name w:val="Intense Quote"/>
    <w:basedOn w:val="Normal"/>
    <w:next w:val="Normal"/>
    <w:link w:val="IntenseQuoteChar"/>
    <w:uiPriority w:val="30"/>
    <w:qFormat/>
    <w:rsid w:val="00994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B84"/>
    <w:rPr>
      <w:i/>
      <w:iCs/>
      <w:color w:val="0F4761" w:themeColor="accent1" w:themeShade="BF"/>
    </w:rPr>
  </w:style>
  <w:style w:type="character" w:styleId="IntenseReference">
    <w:name w:val="Intense Reference"/>
    <w:basedOn w:val="DefaultParagraphFont"/>
    <w:uiPriority w:val="32"/>
    <w:qFormat/>
    <w:rsid w:val="00994B84"/>
    <w:rPr>
      <w:b/>
      <w:bCs/>
      <w:smallCaps/>
      <w:color w:val="0F4761" w:themeColor="accent1" w:themeShade="BF"/>
      <w:spacing w:val="5"/>
    </w:rPr>
  </w:style>
  <w:style w:type="character" w:styleId="Hyperlink">
    <w:name w:val="Hyperlink"/>
    <w:basedOn w:val="DefaultParagraphFont"/>
    <w:uiPriority w:val="99"/>
    <w:unhideWhenUsed/>
    <w:rsid w:val="008172A6"/>
    <w:rPr>
      <w:color w:val="467886" w:themeColor="hyperlink"/>
      <w:u w:val="single"/>
    </w:rPr>
  </w:style>
  <w:style w:type="character" w:styleId="UnresolvedMention">
    <w:name w:val="Unresolved Mention"/>
    <w:basedOn w:val="DefaultParagraphFont"/>
    <w:uiPriority w:val="99"/>
    <w:semiHidden/>
    <w:unhideWhenUsed/>
    <w:rsid w:val="00817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2749">
      <w:bodyDiv w:val="1"/>
      <w:marLeft w:val="0"/>
      <w:marRight w:val="0"/>
      <w:marTop w:val="0"/>
      <w:marBottom w:val="0"/>
      <w:divBdr>
        <w:top w:val="none" w:sz="0" w:space="0" w:color="auto"/>
        <w:left w:val="none" w:sz="0" w:space="0" w:color="auto"/>
        <w:bottom w:val="none" w:sz="0" w:space="0" w:color="auto"/>
        <w:right w:val="none" w:sz="0" w:space="0" w:color="auto"/>
      </w:divBdr>
    </w:div>
    <w:div w:id="70126912">
      <w:bodyDiv w:val="1"/>
      <w:marLeft w:val="0"/>
      <w:marRight w:val="0"/>
      <w:marTop w:val="0"/>
      <w:marBottom w:val="0"/>
      <w:divBdr>
        <w:top w:val="none" w:sz="0" w:space="0" w:color="auto"/>
        <w:left w:val="none" w:sz="0" w:space="0" w:color="auto"/>
        <w:bottom w:val="none" w:sz="0" w:space="0" w:color="auto"/>
        <w:right w:val="none" w:sz="0" w:space="0" w:color="auto"/>
      </w:divBdr>
    </w:div>
    <w:div w:id="296109971">
      <w:bodyDiv w:val="1"/>
      <w:marLeft w:val="0"/>
      <w:marRight w:val="0"/>
      <w:marTop w:val="0"/>
      <w:marBottom w:val="0"/>
      <w:divBdr>
        <w:top w:val="none" w:sz="0" w:space="0" w:color="auto"/>
        <w:left w:val="none" w:sz="0" w:space="0" w:color="auto"/>
        <w:bottom w:val="none" w:sz="0" w:space="0" w:color="auto"/>
        <w:right w:val="none" w:sz="0" w:space="0" w:color="auto"/>
      </w:divBdr>
    </w:div>
    <w:div w:id="561871998">
      <w:bodyDiv w:val="1"/>
      <w:marLeft w:val="0"/>
      <w:marRight w:val="0"/>
      <w:marTop w:val="0"/>
      <w:marBottom w:val="0"/>
      <w:divBdr>
        <w:top w:val="none" w:sz="0" w:space="0" w:color="auto"/>
        <w:left w:val="none" w:sz="0" w:space="0" w:color="auto"/>
        <w:bottom w:val="none" w:sz="0" w:space="0" w:color="auto"/>
        <w:right w:val="none" w:sz="0" w:space="0" w:color="auto"/>
      </w:divBdr>
    </w:div>
    <w:div w:id="654069403">
      <w:bodyDiv w:val="1"/>
      <w:marLeft w:val="0"/>
      <w:marRight w:val="0"/>
      <w:marTop w:val="0"/>
      <w:marBottom w:val="0"/>
      <w:divBdr>
        <w:top w:val="none" w:sz="0" w:space="0" w:color="auto"/>
        <w:left w:val="none" w:sz="0" w:space="0" w:color="auto"/>
        <w:bottom w:val="none" w:sz="0" w:space="0" w:color="auto"/>
        <w:right w:val="none" w:sz="0" w:space="0" w:color="auto"/>
      </w:divBdr>
    </w:div>
    <w:div w:id="1165361614">
      <w:bodyDiv w:val="1"/>
      <w:marLeft w:val="0"/>
      <w:marRight w:val="0"/>
      <w:marTop w:val="0"/>
      <w:marBottom w:val="0"/>
      <w:divBdr>
        <w:top w:val="none" w:sz="0" w:space="0" w:color="auto"/>
        <w:left w:val="none" w:sz="0" w:space="0" w:color="auto"/>
        <w:bottom w:val="none" w:sz="0" w:space="0" w:color="auto"/>
        <w:right w:val="none" w:sz="0" w:space="0" w:color="auto"/>
      </w:divBdr>
    </w:div>
    <w:div w:id="1383557028">
      <w:bodyDiv w:val="1"/>
      <w:marLeft w:val="0"/>
      <w:marRight w:val="0"/>
      <w:marTop w:val="0"/>
      <w:marBottom w:val="0"/>
      <w:divBdr>
        <w:top w:val="none" w:sz="0" w:space="0" w:color="auto"/>
        <w:left w:val="none" w:sz="0" w:space="0" w:color="auto"/>
        <w:bottom w:val="none" w:sz="0" w:space="0" w:color="auto"/>
        <w:right w:val="none" w:sz="0" w:space="0" w:color="auto"/>
      </w:divBdr>
    </w:div>
    <w:div w:id="15021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ehealth.org/our-services/trauma-care/injury-preven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Kali</dc:creator>
  <cp:keywords/>
  <dc:description/>
  <cp:lastModifiedBy>Thornton, Tracey N.</cp:lastModifiedBy>
  <cp:revision>2</cp:revision>
  <dcterms:created xsi:type="dcterms:W3CDTF">2024-11-19T17:37:00Z</dcterms:created>
  <dcterms:modified xsi:type="dcterms:W3CDTF">2024-11-19T17:37:00Z</dcterms:modified>
</cp:coreProperties>
</file>